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584" w:rsidRDefault="00581584" w:rsidP="00153955">
      <w:pPr>
        <w:jc w:val="center"/>
        <w:rPr>
          <w:b/>
          <w:bCs/>
          <w:sz w:val="30"/>
          <w:szCs w:val="30"/>
        </w:rPr>
      </w:pPr>
      <w:r>
        <w:rPr>
          <w:rFonts w:hint="eastAsia"/>
          <w:b/>
          <w:bCs/>
          <w:sz w:val="30"/>
          <w:szCs w:val="30"/>
        </w:rPr>
        <w:t>课题简介</w:t>
      </w:r>
    </w:p>
    <w:p w:rsidR="00581584" w:rsidRPr="00153955" w:rsidRDefault="00581584" w:rsidP="00153955">
      <w:pPr>
        <w:jc w:val="center"/>
        <w:rPr>
          <w:rFonts w:ascii="宋体"/>
          <w:b/>
          <w:bCs/>
          <w:sz w:val="28"/>
          <w:szCs w:val="28"/>
        </w:rPr>
      </w:pPr>
      <w:r w:rsidRPr="00153955">
        <w:rPr>
          <w:rFonts w:ascii="宋体" w:hAnsi="宋体" w:hint="eastAsia"/>
          <w:b/>
          <w:bCs/>
          <w:sz w:val="28"/>
          <w:szCs w:val="28"/>
        </w:rPr>
        <w:t>题目：对杜拉斯《情人》中女性意识的解读</w:t>
      </w:r>
    </w:p>
    <w:p w:rsidR="00581584" w:rsidRPr="00153955" w:rsidRDefault="00581584" w:rsidP="00153955">
      <w:pPr>
        <w:ind w:firstLineChars="443" w:firstLine="31680"/>
        <w:jc w:val="center"/>
        <w:rPr>
          <w:rFonts w:ascii="宋体"/>
          <w:b/>
          <w:bCs/>
          <w:sz w:val="28"/>
          <w:szCs w:val="28"/>
        </w:rPr>
      </w:pPr>
      <w:r w:rsidRPr="00153955">
        <w:rPr>
          <w:rFonts w:ascii="宋体" w:hAnsi="宋体" w:hint="eastAsia"/>
          <w:b/>
          <w:bCs/>
          <w:sz w:val="28"/>
          <w:szCs w:val="28"/>
        </w:rPr>
        <w:t>院系：外国语学院法语系</w:t>
      </w:r>
      <w:r w:rsidRPr="00153955">
        <w:rPr>
          <w:rFonts w:ascii="宋体" w:hAnsi="宋体"/>
          <w:b/>
          <w:bCs/>
          <w:sz w:val="28"/>
          <w:szCs w:val="28"/>
        </w:rPr>
        <w:t xml:space="preserve">            </w:t>
      </w:r>
      <w:r w:rsidRPr="00153955">
        <w:rPr>
          <w:rFonts w:ascii="宋体" w:hAnsi="宋体" w:hint="eastAsia"/>
          <w:b/>
          <w:bCs/>
          <w:sz w:val="28"/>
          <w:szCs w:val="28"/>
        </w:rPr>
        <w:t>论文方向：文学</w:t>
      </w:r>
    </w:p>
    <w:p w:rsidR="00581584" w:rsidRPr="00153955" w:rsidRDefault="00581584" w:rsidP="00153955">
      <w:pPr>
        <w:ind w:firstLineChars="443" w:firstLine="31680"/>
        <w:jc w:val="center"/>
        <w:rPr>
          <w:rFonts w:ascii="宋体"/>
          <w:b/>
          <w:bCs/>
          <w:sz w:val="28"/>
          <w:szCs w:val="28"/>
        </w:rPr>
      </w:pPr>
      <w:r w:rsidRPr="00153955">
        <w:rPr>
          <w:rFonts w:ascii="宋体" w:hAnsi="宋体" w:hint="eastAsia"/>
          <w:b/>
          <w:bCs/>
          <w:sz w:val="28"/>
          <w:szCs w:val="28"/>
        </w:rPr>
        <w:t>姓名：包亚丽</w:t>
      </w:r>
      <w:r w:rsidRPr="00153955">
        <w:rPr>
          <w:rFonts w:ascii="宋体" w:hAnsi="宋体"/>
          <w:b/>
          <w:bCs/>
          <w:sz w:val="28"/>
          <w:szCs w:val="28"/>
        </w:rPr>
        <w:t xml:space="preserve">  </w:t>
      </w:r>
      <w:r w:rsidRPr="00153955">
        <w:rPr>
          <w:rFonts w:ascii="宋体" w:hAnsi="宋体" w:hint="eastAsia"/>
          <w:b/>
          <w:bCs/>
          <w:sz w:val="28"/>
          <w:szCs w:val="28"/>
        </w:rPr>
        <w:t>学号：</w:t>
      </w:r>
      <w:r w:rsidRPr="00153955">
        <w:rPr>
          <w:rFonts w:ascii="宋体" w:hAnsi="宋体"/>
          <w:b/>
          <w:bCs/>
          <w:sz w:val="28"/>
          <w:szCs w:val="28"/>
        </w:rPr>
        <w:t xml:space="preserve">201207022     </w:t>
      </w:r>
      <w:r w:rsidRPr="00153955">
        <w:rPr>
          <w:rFonts w:ascii="宋体" w:hAnsi="宋体" w:hint="eastAsia"/>
          <w:b/>
          <w:bCs/>
          <w:sz w:val="28"/>
          <w:szCs w:val="28"/>
        </w:rPr>
        <w:t>指导教师：武天瑜</w:t>
      </w:r>
    </w:p>
    <w:p w:rsidR="00581584" w:rsidRPr="009276A3" w:rsidRDefault="00581584" w:rsidP="00153955">
      <w:pPr>
        <w:spacing w:line="360" w:lineRule="auto"/>
        <w:ind w:firstLineChars="200" w:firstLine="31680"/>
        <w:jc w:val="left"/>
        <w:rPr>
          <w:rFonts w:ascii="宋体"/>
          <w:sz w:val="24"/>
        </w:rPr>
      </w:pPr>
      <w:r w:rsidRPr="009276A3">
        <w:rPr>
          <w:rFonts w:ascii="宋体" w:hAnsi="宋体" w:hint="eastAsia"/>
          <w:sz w:val="24"/>
        </w:rPr>
        <w:t>随着女性意识的觉醒，女性文学从</w:t>
      </w:r>
      <w:r w:rsidRPr="009276A3">
        <w:rPr>
          <w:rFonts w:ascii="宋体" w:hAnsi="宋体"/>
          <w:sz w:val="24"/>
        </w:rPr>
        <w:t>18</w:t>
      </w:r>
      <w:r w:rsidRPr="009276A3">
        <w:rPr>
          <w:rFonts w:ascii="宋体" w:hAnsi="宋体" w:hint="eastAsia"/>
          <w:sz w:val="24"/>
        </w:rPr>
        <w:t>世纪启蒙时代的玛丽</w:t>
      </w:r>
      <w:r w:rsidRPr="009276A3">
        <w:rPr>
          <w:rFonts w:ascii="宋体" w:hAnsi="宋体" w:cs="宋体" w:hint="eastAsia"/>
          <w:sz w:val="24"/>
        </w:rPr>
        <w:t>·</w:t>
      </w:r>
      <w:r w:rsidRPr="009276A3">
        <w:rPr>
          <w:rFonts w:ascii="宋体" w:hAnsi="宋体" w:hint="eastAsia"/>
          <w:sz w:val="24"/>
        </w:rPr>
        <w:t>吴尔史东克拉芙特所著的《女权的辩护》为代表作以艰难的步伐逐渐跻身于世界文学的行列，并在上个世纪</w:t>
      </w:r>
      <w:r w:rsidRPr="009276A3">
        <w:rPr>
          <w:rFonts w:ascii="宋体" w:hAnsi="宋体"/>
          <w:sz w:val="24"/>
        </w:rPr>
        <w:t>90</w:t>
      </w:r>
      <w:r w:rsidRPr="009276A3">
        <w:rPr>
          <w:rFonts w:ascii="宋体" w:hAnsi="宋体" w:hint="eastAsia"/>
          <w:sz w:val="24"/>
        </w:rPr>
        <w:t>年代达到创作的高峰</w:t>
      </w:r>
      <w:r>
        <w:rPr>
          <w:rFonts w:ascii="宋体" w:hAnsi="宋体" w:hint="eastAsia"/>
          <w:sz w:val="24"/>
        </w:rPr>
        <w:t>。女性意识蓬勃发展，在社会生活的方方面面中扮演着不可忽视的角色</w:t>
      </w:r>
      <w:r w:rsidRPr="009276A3">
        <w:rPr>
          <w:rFonts w:ascii="宋体" w:hAnsi="宋体" w:hint="eastAsia"/>
          <w:sz w:val="24"/>
        </w:rPr>
        <w:t>女性意识这个历久弥新的课题是一种历史的产物，自上个世纪</w:t>
      </w:r>
      <w:r w:rsidRPr="009276A3">
        <w:rPr>
          <w:rFonts w:ascii="宋体" w:hAnsi="宋体"/>
          <w:sz w:val="24"/>
        </w:rPr>
        <w:t>60</w:t>
      </w:r>
      <w:r w:rsidRPr="009276A3">
        <w:rPr>
          <w:rFonts w:ascii="宋体" w:hAnsi="宋体" w:hint="eastAsia"/>
          <w:sz w:val="24"/>
        </w:rPr>
        <w:t>年代以后，西方一些从事女性话题研究的女性作家开始用自己的方式强调女性意识，并在文学创作中表现出明显的写作特征。从女性意识角度出发，对《情人》中“我”的形象进行分析，剖析作者以其独特的视角讲述“我”十五岁半时</w:t>
      </w:r>
      <w:r>
        <w:rPr>
          <w:rFonts w:ascii="宋体" w:hAnsi="宋体" w:hint="eastAsia"/>
          <w:sz w:val="24"/>
        </w:rPr>
        <w:t>在殖民地</w:t>
      </w:r>
      <w:r w:rsidRPr="009276A3">
        <w:rPr>
          <w:rFonts w:ascii="宋体" w:hAnsi="宋体" w:hint="eastAsia"/>
          <w:sz w:val="24"/>
        </w:rPr>
        <w:t>的生活经历和内心世界的独特感受时所折射出的女性意识。通过对杜拉斯的《情人》中“我”这个具有鲜明女性意识的形象的剖析，揭露女性意识在现实社会中虽备受压抑，却尽露锋芒，如夜空中一颗闪闪发亮的星，看似孤寂，却足够耀眼。</w:t>
      </w:r>
      <w:bookmarkStart w:id="0" w:name="_GoBack"/>
      <w:bookmarkEnd w:id="0"/>
    </w:p>
    <w:p w:rsidR="00581584" w:rsidRDefault="00581584">
      <w:pPr>
        <w:jc w:val="left"/>
        <w:rPr>
          <w:sz w:val="28"/>
          <w:szCs w:val="28"/>
        </w:rPr>
      </w:pPr>
    </w:p>
    <w:sectPr w:rsidR="00581584" w:rsidSect="00734B73">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584" w:rsidRDefault="00581584">
      <w:r>
        <w:separator/>
      </w:r>
    </w:p>
  </w:endnote>
  <w:endnote w:type="continuationSeparator" w:id="0">
    <w:p w:rsidR="00581584" w:rsidRDefault="005815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584" w:rsidRDefault="0058158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584" w:rsidRDefault="0058158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584" w:rsidRDefault="005815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584" w:rsidRDefault="00581584">
      <w:r>
        <w:separator/>
      </w:r>
    </w:p>
  </w:footnote>
  <w:footnote w:type="continuationSeparator" w:id="0">
    <w:p w:rsidR="00581584" w:rsidRDefault="005815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584" w:rsidRDefault="0058158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584" w:rsidRDefault="00581584" w:rsidP="009276A3">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584" w:rsidRDefault="0058158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6C6C1D44"/>
    <w:rsid w:val="00153955"/>
    <w:rsid w:val="002A5C93"/>
    <w:rsid w:val="00581584"/>
    <w:rsid w:val="00734B73"/>
    <w:rsid w:val="009276A3"/>
    <w:rsid w:val="009C5326"/>
    <w:rsid w:val="00DD115C"/>
    <w:rsid w:val="1D851344"/>
    <w:rsid w:val="3AF3472E"/>
    <w:rsid w:val="54606AE4"/>
    <w:rsid w:val="58C06F03"/>
    <w:rsid w:val="6C6C1D44"/>
    <w:rsid w:val="7451738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B73"/>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276A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6A67D9"/>
    <w:rPr>
      <w:sz w:val="18"/>
      <w:szCs w:val="18"/>
    </w:rPr>
  </w:style>
  <w:style w:type="paragraph" w:styleId="Footer">
    <w:name w:val="footer"/>
    <w:basedOn w:val="Normal"/>
    <w:link w:val="FooterChar"/>
    <w:uiPriority w:val="99"/>
    <w:rsid w:val="009276A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6A67D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TotalTime>
  <Pages>1</Pages>
  <Words>67</Words>
  <Characters>383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课题简介</dc:title>
  <dc:subject/>
  <dc:creator>123</dc:creator>
  <cp:keywords/>
  <dc:description/>
  <cp:lastModifiedBy>微软用户</cp:lastModifiedBy>
  <cp:revision>3</cp:revision>
  <dcterms:created xsi:type="dcterms:W3CDTF">2016-01-05T13:37:00Z</dcterms:created>
  <dcterms:modified xsi:type="dcterms:W3CDTF">2016-01-05T14:11:00Z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